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E573" w14:textId="7E20EE49" w:rsidR="00435E47" w:rsidRPr="001D6EE5" w:rsidRDefault="003327DE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KOSB</w:t>
      </w:r>
      <w:proofErr w:type="gramStart"/>
      <w:r w:rsidRPr="001D6EE5">
        <w:rPr>
          <w:rFonts w:ascii="Times New Roman" w:hAnsi="Times New Roman" w:cs="Times New Roman"/>
          <w:b/>
          <w:bCs/>
        </w:rPr>
        <w:t>02 -</w:t>
      </w:r>
      <w:proofErr w:type="gramEnd"/>
      <w:r w:rsidRPr="001D6EE5">
        <w:rPr>
          <w:rFonts w:ascii="Times New Roman" w:hAnsi="Times New Roman" w:cs="Times New Roman"/>
          <w:b/>
          <w:bCs/>
        </w:rPr>
        <w:t xml:space="preserve"> </w:t>
      </w:r>
      <w:r w:rsidR="00A77AB1" w:rsidRPr="001D6EE5">
        <w:rPr>
          <w:rFonts w:ascii="Times New Roman" w:hAnsi="Times New Roman" w:cs="Times New Roman"/>
          <w:b/>
          <w:bCs/>
        </w:rPr>
        <w:t xml:space="preserve">Ø400 mm HDPE </w:t>
      </w:r>
      <w:proofErr w:type="spellStart"/>
      <w:r w:rsidR="00A77AB1" w:rsidRPr="001D6EE5">
        <w:rPr>
          <w:rFonts w:ascii="Times New Roman" w:hAnsi="Times New Roman" w:cs="Times New Roman"/>
          <w:b/>
          <w:bCs/>
        </w:rPr>
        <w:t>Koruge</w:t>
      </w:r>
      <w:proofErr w:type="spellEnd"/>
      <w:r w:rsidR="00A77AB1" w:rsidRPr="001D6EE5">
        <w:rPr>
          <w:rFonts w:ascii="Times New Roman" w:hAnsi="Times New Roman" w:cs="Times New Roman"/>
          <w:b/>
          <w:bCs/>
        </w:rPr>
        <w:t xml:space="preserve"> Boru </w:t>
      </w:r>
      <w:proofErr w:type="spellStart"/>
      <w:r w:rsidR="00A77AB1" w:rsidRPr="001D6EE5">
        <w:rPr>
          <w:rFonts w:ascii="Times New Roman" w:hAnsi="Times New Roman" w:cs="Times New Roman"/>
          <w:b/>
          <w:bCs/>
        </w:rPr>
        <w:t>Gömleklemesi</w:t>
      </w:r>
      <w:proofErr w:type="spellEnd"/>
      <w:r w:rsidR="00A77AB1" w:rsidRPr="001D6EE5">
        <w:rPr>
          <w:rFonts w:ascii="Times New Roman" w:hAnsi="Times New Roman" w:cs="Times New Roman"/>
          <w:b/>
          <w:bCs/>
        </w:rPr>
        <w:t xml:space="preserve"> Yapılması (Kum kullanılacaktır)</w:t>
      </w:r>
    </w:p>
    <w:p w14:paraId="4B573768" w14:textId="77777777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1. İşin Tanımı</w:t>
      </w:r>
    </w:p>
    <w:p w14:paraId="7800CA83" w14:textId="77777777" w:rsidR="004F3496" w:rsidRPr="001D6EE5" w:rsidRDefault="004F3496" w:rsidP="001D6EE5">
      <w:p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 xml:space="preserve">Bu iş, mevcut hat içerisine Ø400 mm HDPE </w:t>
      </w:r>
      <w:proofErr w:type="spellStart"/>
      <w:r w:rsidRPr="001D6EE5">
        <w:rPr>
          <w:rFonts w:ascii="Times New Roman" w:hAnsi="Times New Roman" w:cs="Times New Roman"/>
        </w:rPr>
        <w:t>koruge</w:t>
      </w:r>
      <w:proofErr w:type="spellEnd"/>
      <w:r w:rsidRPr="001D6EE5">
        <w:rPr>
          <w:rFonts w:ascii="Times New Roman" w:hAnsi="Times New Roman" w:cs="Times New Roman"/>
        </w:rPr>
        <w:t xml:space="preserve"> borunun yerleştirilmesi ve boru ile mevcut hat arasındaki boşluğun uygun granülometriye sahip kum ile doldurularak </w:t>
      </w:r>
      <w:proofErr w:type="spellStart"/>
      <w:r w:rsidRPr="001D6EE5">
        <w:rPr>
          <w:rFonts w:ascii="Times New Roman" w:hAnsi="Times New Roman" w:cs="Times New Roman"/>
        </w:rPr>
        <w:t>gömlekleme</w:t>
      </w:r>
      <w:proofErr w:type="spellEnd"/>
      <w:r w:rsidRPr="001D6EE5">
        <w:rPr>
          <w:rFonts w:ascii="Times New Roman" w:hAnsi="Times New Roman" w:cs="Times New Roman"/>
        </w:rPr>
        <w:t xml:space="preserve"> yapılmasını kapsar.</w:t>
      </w:r>
    </w:p>
    <w:p w14:paraId="7CC373AC" w14:textId="7E720A44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2. Kullanılacak Malzeme</w:t>
      </w:r>
    </w:p>
    <w:p w14:paraId="037EE6D5" w14:textId="77777777" w:rsidR="004F3496" w:rsidRPr="004F3496" w:rsidRDefault="004F3496" w:rsidP="001D6EE5">
      <w:pPr>
        <w:jc w:val="both"/>
        <w:rPr>
          <w:rFonts w:ascii="Times New Roman" w:hAnsi="Times New Roman" w:cs="Times New Roman"/>
          <w:b/>
          <w:bCs/>
        </w:rPr>
      </w:pPr>
      <w:r w:rsidRPr="004F3496">
        <w:rPr>
          <w:rFonts w:ascii="Times New Roman" w:hAnsi="Times New Roman" w:cs="Times New Roman"/>
          <w:b/>
          <w:bCs/>
        </w:rPr>
        <w:t xml:space="preserve">2.1. HDPE </w:t>
      </w:r>
      <w:proofErr w:type="spellStart"/>
      <w:r w:rsidRPr="004F3496">
        <w:rPr>
          <w:rFonts w:ascii="Times New Roman" w:hAnsi="Times New Roman" w:cs="Times New Roman"/>
          <w:b/>
          <w:bCs/>
        </w:rPr>
        <w:t>Koruge</w:t>
      </w:r>
      <w:proofErr w:type="spellEnd"/>
      <w:r w:rsidRPr="004F3496">
        <w:rPr>
          <w:rFonts w:ascii="Times New Roman" w:hAnsi="Times New Roman" w:cs="Times New Roman"/>
          <w:b/>
          <w:bCs/>
        </w:rPr>
        <w:t xml:space="preserve"> Boru</w:t>
      </w:r>
    </w:p>
    <w:p w14:paraId="01642A67" w14:textId="77777777" w:rsidR="004F3496" w:rsidRPr="001D6EE5" w:rsidRDefault="004F3496" w:rsidP="001D6EE5">
      <w:pPr>
        <w:jc w:val="both"/>
        <w:rPr>
          <w:rFonts w:ascii="Times New Roman" w:hAnsi="Times New Roman" w:cs="Times New Roman"/>
          <w:b/>
          <w:bCs/>
        </w:rPr>
      </w:pPr>
    </w:p>
    <w:p w14:paraId="5672D517" w14:textId="7DF6D55C" w:rsidR="00435E47" w:rsidRPr="001D6EE5" w:rsidRDefault="00435E47" w:rsidP="001D6EE5">
      <w:p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  <w:noProof/>
        </w:rPr>
        <w:drawing>
          <wp:inline distT="0" distB="0" distL="0" distR="0" wp14:anchorId="7F3187D8" wp14:editId="69945922">
            <wp:extent cx="5760720" cy="1505585"/>
            <wp:effectExtent l="0" t="0" r="0" b="0"/>
            <wp:docPr id="297335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3357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5B560" w14:textId="77777777" w:rsidR="004F3496" w:rsidRPr="004F3496" w:rsidRDefault="004F3496" w:rsidP="001D6EE5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Malzeme: HDPE (Yüksek Yoğunluklu Polietilen) </w:t>
      </w:r>
    </w:p>
    <w:p w14:paraId="224BDC86" w14:textId="77777777" w:rsidR="004F3496" w:rsidRPr="004F3496" w:rsidRDefault="004F3496" w:rsidP="001D6EE5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Çap: Ø400 mm </w:t>
      </w:r>
    </w:p>
    <w:p w14:paraId="5357C071" w14:textId="77777777" w:rsidR="004F3496" w:rsidRPr="004F3496" w:rsidRDefault="004F3496" w:rsidP="001D6EE5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Dayanım sınıfı: Minimum SN8 </w:t>
      </w:r>
    </w:p>
    <w:p w14:paraId="687E9EFE" w14:textId="77777777" w:rsidR="004F3496" w:rsidRPr="004F3496" w:rsidRDefault="004F3496" w:rsidP="001D6EE5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TS EN 13476 standartlarına uygun olacaktır </w:t>
      </w:r>
    </w:p>
    <w:p w14:paraId="5CA65E59" w14:textId="77777777" w:rsidR="004F3496" w:rsidRPr="004F3496" w:rsidRDefault="004F3496" w:rsidP="001D6EE5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Sızdırmaz contalı veya uygun ek sistemli olacaktır </w:t>
      </w:r>
    </w:p>
    <w:p w14:paraId="757E61A2" w14:textId="77777777" w:rsidR="004F3496" w:rsidRPr="004F3496" w:rsidRDefault="004F3496" w:rsidP="001D6EE5">
      <w:pPr>
        <w:jc w:val="both"/>
        <w:rPr>
          <w:rFonts w:ascii="Times New Roman" w:hAnsi="Times New Roman" w:cs="Times New Roman"/>
          <w:b/>
          <w:bCs/>
        </w:rPr>
      </w:pPr>
      <w:r w:rsidRPr="004F3496">
        <w:rPr>
          <w:rFonts w:ascii="Times New Roman" w:hAnsi="Times New Roman" w:cs="Times New Roman"/>
          <w:b/>
          <w:bCs/>
        </w:rPr>
        <w:t>2.2. Dolgu Malzemesi (Kum)</w:t>
      </w:r>
    </w:p>
    <w:p w14:paraId="0C7473DF" w14:textId="77777777" w:rsidR="004F3496" w:rsidRPr="004F3496" w:rsidRDefault="004F3496" w:rsidP="001D6EE5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Temiz, yıkanmış, organik madde içermeyen kum </w:t>
      </w:r>
    </w:p>
    <w:p w14:paraId="6A8DFAC4" w14:textId="77777777" w:rsidR="004F3496" w:rsidRPr="004F3496" w:rsidRDefault="004F3496" w:rsidP="001D6EE5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Maksimum dane çapı: 8 mm </w:t>
      </w:r>
    </w:p>
    <w:p w14:paraId="63DA195A" w14:textId="77777777" w:rsidR="004F3496" w:rsidRPr="004F3496" w:rsidRDefault="004F3496" w:rsidP="001D6EE5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 xml:space="preserve">Silt ve kil oranı düşük (%5’ten az) </w:t>
      </w:r>
    </w:p>
    <w:p w14:paraId="410B7DF8" w14:textId="77777777" w:rsidR="004F3496" w:rsidRPr="004F3496" w:rsidRDefault="004F3496" w:rsidP="001D6EE5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>Akıcı dolguya uygun granülometriye sahip olacaktır</w:t>
      </w:r>
    </w:p>
    <w:p w14:paraId="509F38E0" w14:textId="77777777" w:rsidR="004F3496" w:rsidRPr="004F3496" w:rsidRDefault="004F3496" w:rsidP="001D6EE5">
      <w:pPr>
        <w:jc w:val="both"/>
        <w:rPr>
          <w:rFonts w:ascii="Times New Roman" w:hAnsi="Times New Roman" w:cs="Times New Roman"/>
          <w:b/>
          <w:bCs/>
        </w:rPr>
      </w:pPr>
      <w:r w:rsidRPr="004F3496">
        <w:rPr>
          <w:rFonts w:ascii="Times New Roman" w:hAnsi="Times New Roman" w:cs="Times New Roman"/>
          <w:b/>
          <w:bCs/>
        </w:rPr>
        <w:t>3. Uygulama Esasları</w:t>
      </w:r>
    </w:p>
    <w:p w14:paraId="0755BB0D" w14:textId="77777777" w:rsidR="004F3496" w:rsidRPr="004F3496" w:rsidRDefault="004F3496" w:rsidP="001D6EE5">
      <w:pPr>
        <w:jc w:val="both"/>
        <w:rPr>
          <w:rFonts w:ascii="Times New Roman" w:hAnsi="Times New Roman" w:cs="Times New Roman"/>
          <w:b/>
          <w:bCs/>
        </w:rPr>
      </w:pPr>
      <w:r w:rsidRPr="004F3496">
        <w:rPr>
          <w:rFonts w:ascii="Times New Roman" w:hAnsi="Times New Roman" w:cs="Times New Roman"/>
          <w:b/>
          <w:bCs/>
        </w:rPr>
        <w:t>3.1. Hazırlık</w:t>
      </w:r>
    </w:p>
    <w:p w14:paraId="7EF594BF" w14:textId="77777777" w:rsidR="004F3496" w:rsidRPr="00862B50" w:rsidRDefault="004F3496" w:rsidP="001D6EE5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Mevcut hat içi temizlenecek ve yabancı maddelerden arındırılacaktır </w:t>
      </w:r>
    </w:p>
    <w:p w14:paraId="2E5857FA" w14:textId="77777777" w:rsidR="004F3496" w:rsidRPr="00862B50" w:rsidRDefault="004F3496" w:rsidP="001D6EE5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Kamera ile hat içi kontrol edilerek </w:t>
      </w:r>
      <w:proofErr w:type="spellStart"/>
      <w:r w:rsidRPr="00862B50">
        <w:rPr>
          <w:rFonts w:ascii="Times New Roman" w:hAnsi="Times New Roman" w:cs="Times New Roman"/>
        </w:rPr>
        <w:t>gömleklemeye</w:t>
      </w:r>
      <w:proofErr w:type="spellEnd"/>
      <w:r w:rsidRPr="00862B50">
        <w:rPr>
          <w:rFonts w:ascii="Times New Roman" w:hAnsi="Times New Roman" w:cs="Times New Roman"/>
        </w:rPr>
        <w:t xml:space="preserve"> uygunluğu belirlenecektir </w:t>
      </w:r>
    </w:p>
    <w:p w14:paraId="0E33DD94" w14:textId="77777777" w:rsidR="004F3496" w:rsidRPr="00862B50" w:rsidRDefault="004F3496" w:rsidP="001D6EE5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Gerekirse hat içi düzeltilerek boru geçişine uygun hale getirilecektir </w:t>
      </w:r>
    </w:p>
    <w:p w14:paraId="2F2C41E4" w14:textId="77777777" w:rsidR="001D6EE5" w:rsidRDefault="001D6EE5" w:rsidP="001D6EE5">
      <w:pPr>
        <w:jc w:val="both"/>
        <w:rPr>
          <w:rFonts w:ascii="Times New Roman" w:hAnsi="Times New Roman" w:cs="Times New Roman"/>
          <w:b/>
          <w:bCs/>
        </w:rPr>
      </w:pPr>
    </w:p>
    <w:p w14:paraId="76C81C60" w14:textId="6E759043" w:rsidR="004F3496" w:rsidRPr="004F3496" w:rsidRDefault="004F3496" w:rsidP="001D6EE5">
      <w:pPr>
        <w:jc w:val="both"/>
        <w:rPr>
          <w:rFonts w:ascii="Times New Roman" w:hAnsi="Times New Roman" w:cs="Times New Roman"/>
          <w:b/>
          <w:bCs/>
        </w:rPr>
      </w:pPr>
      <w:r w:rsidRPr="004F3496">
        <w:rPr>
          <w:rFonts w:ascii="Times New Roman" w:hAnsi="Times New Roman" w:cs="Times New Roman"/>
          <w:b/>
          <w:bCs/>
        </w:rPr>
        <w:lastRenderedPageBreak/>
        <w:t>3.2. Borunun Yerleştirilmesi</w:t>
      </w:r>
    </w:p>
    <w:p w14:paraId="75F5961E" w14:textId="77777777" w:rsidR="004F3496" w:rsidRPr="00862B50" w:rsidRDefault="004F3496" w:rsidP="001D6EE5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Ø400 mm HDPE </w:t>
      </w:r>
      <w:proofErr w:type="spellStart"/>
      <w:r w:rsidRPr="00862B50">
        <w:rPr>
          <w:rFonts w:ascii="Times New Roman" w:hAnsi="Times New Roman" w:cs="Times New Roman"/>
        </w:rPr>
        <w:t>koruge</w:t>
      </w:r>
      <w:proofErr w:type="spellEnd"/>
      <w:r w:rsidRPr="00862B50">
        <w:rPr>
          <w:rFonts w:ascii="Times New Roman" w:hAnsi="Times New Roman" w:cs="Times New Roman"/>
        </w:rPr>
        <w:t xml:space="preserve"> boru mevcut hat içerisine uygun yöntemle (itme/çekme) yerleştirilecektir </w:t>
      </w:r>
    </w:p>
    <w:p w14:paraId="698CF7DB" w14:textId="77777777" w:rsidR="004F3496" w:rsidRPr="00862B50" w:rsidRDefault="004F3496" w:rsidP="001D6EE5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Boru ekseni düzgün olacak şekilde hizalanacaktır </w:t>
      </w:r>
    </w:p>
    <w:p w14:paraId="600D693E" w14:textId="77777777" w:rsidR="004F3496" w:rsidRPr="00862B50" w:rsidRDefault="004F3496" w:rsidP="001D6EE5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Ek yerleri üretici talimatlarına uygun şekilde yapılacaktır </w:t>
      </w:r>
    </w:p>
    <w:p w14:paraId="7D8B63CF" w14:textId="77777777" w:rsidR="004F3496" w:rsidRPr="004F3496" w:rsidRDefault="004F3496" w:rsidP="001D6EE5">
      <w:pPr>
        <w:jc w:val="both"/>
        <w:rPr>
          <w:rFonts w:ascii="Times New Roman" w:hAnsi="Times New Roman" w:cs="Times New Roman"/>
          <w:b/>
          <w:bCs/>
        </w:rPr>
      </w:pPr>
      <w:r w:rsidRPr="004F3496">
        <w:rPr>
          <w:rFonts w:ascii="Times New Roman" w:hAnsi="Times New Roman" w:cs="Times New Roman"/>
          <w:b/>
          <w:bCs/>
        </w:rPr>
        <w:t xml:space="preserve">3.3. Kum </w:t>
      </w:r>
      <w:proofErr w:type="spellStart"/>
      <w:r w:rsidRPr="004F3496">
        <w:rPr>
          <w:rFonts w:ascii="Times New Roman" w:hAnsi="Times New Roman" w:cs="Times New Roman"/>
          <w:b/>
          <w:bCs/>
        </w:rPr>
        <w:t>Gömlekleme</w:t>
      </w:r>
      <w:proofErr w:type="spellEnd"/>
      <w:r w:rsidRPr="004F3496">
        <w:rPr>
          <w:rFonts w:ascii="Times New Roman" w:hAnsi="Times New Roman" w:cs="Times New Roman"/>
          <w:b/>
          <w:bCs/>
        </w:rPr>
        <w:t xml:space="preserve"> Dolgusu</w:t>
      </w:r>
    </w:p>
    <w:p w14:paraId="6780F8CE" w14:textId="77777777" w:rsidR="004F3496" w:rsidRPr="00862B50" w:rsidRDefault="004F3496" w:rsidP="001D6EE5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Boru ile mevcut hat arasındaki boşluk kum ile tamamen doldurulacaktır </w:t>
      </w:r>
    </w:p>
    <w:p w14:paraId="59D5D35F" w14:textId="77777777" w:rsidR="004F3496" w:rsidRPr="00862B50" w:rsidRDefault="004F3496" w:rsidP="001D6EE5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Dolgu işlemi: </w:t>
      </w:r>
    </w:p>
    <w:p w14:paraId="7B1AC9DC" w14:textId="77777777" w:rsidR="004F3496" w:rsidRPr="00862B50" w:rsidRDefault="004F3496" w:rsidP="001D6EE5">
      <w:pPr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Katmanlı veya akışkan dolgu yöntemi ile yapılabilir </w:t>
      </w:r>
    </w:p>
    <w:p w14:paraId="4DBF01C5" w14:textId="77777777" w:rsidR="004F3496" w:rsidRPr="00862B50" w:rsidRDefault="004F3496" w:rsidP="001D6EE5">
      <w:pPr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Boşluk kalmayacak şekilde homojen doldurma sağlanacaktır </w:t>
      </w:r>
    </w:p>
    <w:p w14:paraId="33B3BE5B" w14:textId="77777777" w:rsidR="004F3496" w:rsidRPr="00862B50" w:rsidRDefault="004F3496" w:rsidP="001D6EE5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>Dolgu sırasında borunun yer değiştirmesi veya deformasyonu önlenecektir</w:t>
      </w:r>
    </w:p>
    <w:p w14:paraId="668A2EBD" w14:textId="77777777" w:rsidR="00435E47" w:rsidRPr="00862B50" w:rsidRDefault="00435E47" w:rsidP="001D6EE5">
      <w:p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>4. Ring Boşluğu (</w:t>
      </w:r>
      <w:proofErr w:type="spellStart"/>
      <w:r w:rsidRPr="00862B50">
        <w:rPr>
          <w:rFonts w:ascii="Times New Roman" w:hAnsi="Times New Roman" w:cs="Times New Roman"/>
        </w:rPr>
        <w:t>Annular</w:t>
      </w:r>
      <w:proofErr w:type="spellEnd"/>
      <w:r w:rsidRPr="00862B50">
        <w:rPr>
          <w:rFonts w:ascii="Times New Roman" w:hAnsi="Times New Roman" w:cs="Times New Roman"/>
        </w:rPr>
        <w:t xml:space="preserve"> Space) Dolgusu</w:t>
      </w:r>
    </w:p>
    <w:p w14:paraId="5E300869" w14:textId="77777777" w:rsidR="00435E47" w:rsidRPr="001D6EE5" w:rsidRDefault="00435E47" w:rsidP="001D6EE5">
      <w:p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Mevcut boru ile yeni boru arasında oluşan boşluk;</w:t>
      </w:r>
    </w:p>
    <w:p w14:paraId="4A672EC6" w14:textId="16FFCE8F" w:rsidR="00435E47" w:rsidRPr="00862B50" w:rsidRDefault="00435E47" w:rsidP="001D6EE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 xml:space="preserve">Akışkan çimento esaslı </w:t>
      </w:r>
      <w:proofErr w:type="spellStart"/>
      <w:r w:rsidRPr="00862B50">
        <w:rPr>
          <w:rFonts w:ascii="Times New Roman" w:hAnsi="Times New Roman" w:cs="Times New Roman"/>
        </w:rPr>
        <w:t>grout</w:t>
      </w:r>
      <w:proofErr w:type="spellEnd"/>
      <w:r w:rsidRPr="00862B50">
        <w:rPr>
          <w:rFonts w:ascii="Times New Roman" w:hAnsi="Times New Roman" w:cs="Times New Roman"/>
        </w:rPr>
        <w:t xml:space="preserve"> harcı</w:t>
      </w:r>
      <w:r w:rsidR="004B6171" w:rsidRPr="00862B50">
        <w:rPr>
          <w:rFonts w:ascii="Times New Roman" w:hAnsi="Times New Roman" w:cs="Times New Roman"/>
        </w:rPr>
        <w:t xml:space="preserve"> </w:t>
      </w:r>
      <w:r w:rsidRPr="00862B50">
        <w:rPr>
          <w:rFonts w:ascii="Times New Roman" w:hAnsi="Times New Roman" w:cs="Times New Roman"/>
        </w:rPr>
        <w:t>veya</w:t>
      </w:r>
      <w:r w:rsidR="004B6171" w:rsidRPr="00862B50">
        <w:rPr>
          <w:rFonts w:ascii="Times New Roman" w:hAnsi="Times New Roman" w:cs="Times New Roman"/>
        </w:rPr>
        <w:t xml:space="preserve"> k</w:t>
      </w:r>
      <w:r w:rsidRPr="00862B50">
        <w:rPr>
          <w:rFonts w:ascii="Times New Roman" w:hAnsi="Times New Roman" w:cs="Times New Roman"/>
        </w:rPr>
        <w:t>endiliğinden yerleşen düşük mukavemetli dolgu malzemesi (CLSM)</w:t>
      </w:r>
      <w:r w:rsidR="004B6171" w:rsidRPr="00862B50">
        <w:rPr>
          <w:rFonts w:ascii="Times New Roman" w:hAnsi="Times New Roman" w:cs="Times New Roman"/>
        </w:rPr>
        <w:t xml:space="preserve"> </w:t>
      </w:r>
      <w:r w:rsidRPr="00862B50">
        <w:rPr>
          <w:rFonts w:ascii="Times New Roman" w:hAnsi="Times New Roman" w:cs="Times New Roman"/>
        </w:rPr>
        <w:t>ile doldurulacaktır.</w:t>
      </w:r>
    </w:p>
    <w:p w14:paraId="737A49C7" w14:textId="77777777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Dolgu Özellikleri:</w:t>
      </w:r>
    </w:p>
    <w:p w14:paraId="356D4E0E" w14:textId="77777777" w:rsidR="00435E47" w:rsidRPr="001D6EE5" w:rsidRDefault="00435E47" w:rsidP="001D6EE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Basınç dayanımı: Min. 5–10 MPa (28 gün)</w:t>
      </w:r>
    </w:p>
    <w:p w14:paraId="3D58452E" w14:textId="77777777" w:rsidR="00435E47" w:rsidRPr="001D6EE5" w:rsidRDefault="00435E47" w:rsidP="001D6EE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Segregasyon yapmamalı</w:t>
      </w:r>
    </w:p>
    <w:p w14:paraId="7E62C43B" w14:textId="77777777" w:rsidR="00435E47" w:rsidRPr="001D6EE5" w:rsidRDefault="00435E47" w:rsidP="001D6EE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Boruda yüzdürme yapmamalı</w:t>
      </w:r>
    </w:p>
    <w:p w14:paraId="144F262B" w14:textId="046955CB" w:rsidR="00435E47" w:rsidRPr="001D6EE5" w:rsidRDefault="00435E47" w:rsidP="001D6EE5">
      <w:p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Dolgu enjeksiyonu kontrollü ve kademeli yapılacaktır.</w:t>
      </w:r>
    </w:p>
    <w:p w14:paraId="3B78029C" w14:textId="77777777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5. Yataklama ve Rögar Bağlantıları</w:t>
      </w:r>
    </w:p>
    <w:p w14:paraId="0608DCFD" w14:textId="77777777" w:rsidR="00435E47" w:rsidRPr="001D6EE5" w:rsidRDefault="00435E47" w:rsidP="001D6EE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Rögar giriş-çıkış ağızları sızdırmaz şekilde tamir harcı ile kapatılacaktır.</w:t>
      </w:r>
    </w:p>
    <w:p w14:paraId="1D127FDF" w14:textId="77777777" w:rsidR="00435E47" w:rsidRPr="001D6EE5" w:rsidRDefault="00435E47" w:rsidP="001D6EE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Bağlantı noktalarında su sızdırmazlık testi yapılacaktır.</w:t>
      </w:r>
    </w:p>
    <w:p w14:paraId="13BEFA7E" w14:textId="56EA248C" w:rsidR="00435E47" w:rsidRPr="001D6EE5" w:rsidRDefault="00435E47" w:rsidP="001D6EE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Gerekirse paslanmaz çelik manşon kullanılacaktır.</w:t>
      </w:r>
    </w:p>
    <w:p w14:paraId="209C78C9" w14:textId="77777777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6. Test ve Kontroller</w:t>
      </w:r>
    </w:p>
    <w:p w14:paraId="2DD275A9" w14:textId="64873C82" w:rsidR="00435E47" w:rsidRPr="001D6EE5" w:rsidRDefault="004B6171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İlgili kontrol (Harita Müh./Tek.) elemanı ile</w:t>
      </w:r>
      <w:r w:rsidR="00435E47" w:rsidRPr="001D6EE5">
        <w:rPr>
          <w:rFonts w:ascii="Times New Roman" w:hAnsi="Times New Roman" w:cs="Times New Roman"/>
        </w:rPr>
        <w:t xml:space="preserve"> iş öncesi ve sonrası</w:t>
      </w:r>
      <w:r w:rsidR="004F3496" w:rsidRPr="001D6EE5">
        <w:rPr>
          <w:rFonts w:ascii="Times New Roman" w:hAnsi="Times New Roman" w:cs="Times New Roman"/>
        </w:rPr>
        <w:t xml:space="preserve"> kontrol edilecektir.</w:t>
      </w:r>
    </w:p>
    <w:p w14:paraId="7DF8A889" w14:textId="6FF154C6" w:rsidR="00435E47" w:rsidRPr="001D6EE5" w:rsidRDefault="00435E47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Sızdırmazlık testi (EN 1610’a uygun)</w:t>
      </w:r>
      <w:r w:rsidR="004F3496" w:rsidRPr="001D6EE5">
        <w:rPr>
          <w:rFonts w:ascii="Times New Roman" w:hAnsi="Times New Roman" w:cs="Times New Roman"/>
        </w:rPr>
        <w:t xml:space="preserve"> yapılacaktır.</w:t>
      </w:r>
    </w:p>
    <w:p w14:paraId="47668F4C" w14:textId="040DB313" w:rsidR="00435E47" w:rsidRPr="001D6EE5" w:rsidRDefault="00435E47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Sehim (</w:t>
      </w:r>
      <w:proofErr w:type="spellStart"/>
      <w:r w:rsidRPr="001D6EE5">
        <w:rPr>
          <w:rFonts w:ascii="Times New Roman" w:hAnsi="Times New Roman" w:cs="Times New Roman"/>
        </w:rPr>
        <w:t>defleksiyon</w:t>
      </w:r>
      <w:proofErr w:type="spellEnd"/>
      <w:r w:rsidRPr="001D6EE5">
        <w:rPr>
          <w:rFonts w:ascii="Times New Roman" w:hAnsi="Times New Roman" w:cs="Times New Roman"/>
        </w:rPr>
        <w:t>) kontrolü</w:t>
      </w:r>
      <w:r w:rsidR="004F3496" w:rsidRPr="001D6EE5">
        <w:rPr>
          <w:rFonts w:ascii="Times New Roman" w:hAnsi="Times New Roman" w:cs="Times New Roman"/>
        </w:rPr>
        <w:t xml:space="preserve"> yapılacaktır.</w:t>
      </w:r>
    </w:p>
    <w:p w14:paraId="04F9731B" w14:textId="3331E7FB" w:rsidR="00435E47" w:rsidRPr="001D6EE5" w:rsidRDefault="00435E47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Kabul tutanağı hazırlanması</w:t>
      </w:r>
      <w:r w:rsidR="004F3496" w:rsidRPr="001D6EE5">
        <w:rPr>
          <w:rFonts w:ascii="Times New Roman" w:hAnsi="Times New Roman" w:cs="Times New Roman"/>
        </w:rPr>
        <w:t>.</w:t>
      </w:r>
    </w:p>
    <w:p w14:paraId="62C96E59" w14:textId="51227D68" w:rsidR="004F3496" w:rsidRPr="004F3496" w:rsidRDefault="004F3496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>Uygulama sonrası hat kamera ile kontrol edilecektir</w:t>
      </w:r>
      <w:r w:rsidRPr="001D6EE5">
        <w:rPr>
          <w:rFonts w:ascii="Times New Roman" w:hAnsi="Times New Roman" w:cs="Times New Roman"/>
        </w:rPr>
        <w:t>.</w:t>
      </w:r>
      <w:r w:rsidRPr="004F3496">
        <w:rPr>
          <w:rFonts w:ascii="Times New Roman" w:hAnsi="Times New Roman" w:cs="Times New Roman"/>
        </w:rPr>
        <w:t xml:space="preserve"> </w:t>
      </w:r>
    </w:p>
    <w:p w14:paraId="649B2C2A" w14:textId="57CC3BE4" w:rsidR="004F3496" w:rsidRPr="004F3496" w:rsidRDefault="004F3496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lastRenderedPageBreak/>
        <w:t>Boşluk, çökme veya deformasyon kabul edilmeyecektir</w:t>
      </w:r>
      <w:r w:rsidRPr="001D6EE5">
        <w:rPr>
          <w:rFonts w:ascii="Times New Roman" w:hAnsi="Times New Roman" w:cs="Times New Roman"/>
        </w:rPr>
        <w:t>.</w:t>
      </w:r>
    </w:p>
    <w:p w14:paraId="2FFA2D50" w14:textId="4CA5E585" w:rsidR="004F3496" w:rsidRPr="004F3496" w:rsidRDefault="004F3496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4F3496">
        <w:rPr>
          <w:rFonts w:ascii="Times New Roman" w:hAnsi="Times New Roman" w:cs="Times New Roman"/>
        </w:rPr>
        <w:t>Dolgu homojen ve boşluksuz olacaktır</w:t>
      </w:r>
      <w:r w:rsidRPr="001D6EE5">
        <w:rPr>
          <w:rFonts w:ascii="Times New Roman" w:hAnsi="Times New Roman" w:cs="Times New Roman"/>
        </w:rPr>
        <w:t>.</w:t>
      </w:r>
    </w:p>
    <w:p w14:paraId="0CA488A1" w14:textId="4FCE7A73" w:rsidR="004F3496" w:rsidRPr="001D6EE5" w:rsidRDefault="004F3496" w:rsidP="001D6EE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Gerekli durumlarda sızdırmazlık ve fonksiyon testleri yapılacaktır.</w:t>
      </w:r>
    </w:p>
    <w:p w14:paraId="70C1956B" w14:textId="77777777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7. Ölçüm ve Ödeme</w:t>
      </w:r>
    </w:p>
    <w:p w14:paraId="4D8E1611" w14:textId="43ED3AF2" w:rsidR="00435E47" w:rsidRPr="001D6EE5" w:rsidRDefault="00435E47" w:rsidP="001D6EE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 xml:space="preserve">Ölçü birimi: </w:t>
      </w:r>
      <w:r w:rsidR="004F3496" w:rsidRPr="001D6EE5">
        <w:rPr>
          <w:rFonts w:ascii="Times New Roman" w:hAnsi="Times New Roman" w:cs="Times New Roman"/>
          <w:b/>
          <w:bCs/>
        </w:rPr>
        <w:t>m³ (metreküp)</w:t>
      </w:r>
    </w:p>
    <w:p w14:paraId="5EF16F1A" w14:textId="41404016" w:rsidR="00435E47" w:rsidRPr="001D6EE5" w:rsidRDefault="00435E47" w:rsidP="001D6EE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 xml:space="preserve">Birim fiyat; </w:t>
      </w:r>
      <w:r w:rsidR="004B6171" w:rsidRPr="001D6EE5">
        <w:rPr>
          <w:rFonts w:ascii="Times New Roman" w:hAnsi="Times New Roman" w:cs="Times New Roman"/>
        </w:rPr>
        <w:t>D</w:t>
      </w:r>
      <w:r w:rsidRPr="001D6EE5">
        <w:rPr>
          <w:rFonts w:ascii="Times New Roman" w:hAnsi="Times New Roman" w:cs="Times New Roman"/>
        </w:rPr>
        <w:t>olgu,</w:t>
      </w:r>
      <w:r w:rsidR="004F3496" w:rsidRPr="001D6EE5">
        <w:rPr>
          <w:rFonts w:ascii="Times New Roman" w:hAnsi="Times New Roman" w:cs="Times New Roman"/>
        </w:rPr>
        <w:t xml:space="preserve"> sıkıştırma, her türlü saha içi saha dışı nakliye</w:t>
      </w:r>
      <w:r w:rsidRPr="001D6EE5">
        <w:rPr>
          <w:rFonts w:ascii="Times New Roman" w:hAnsi="Times New Roman" w:cs="Times New Roman"/>
        </w:rPr>
        <w:t xml:space="preserve"> işçilik, test ve tüm ekipmanları kapsar.</w:t>
      </w:r>
    </w:p>
    <w:p w14:paraId="40710B98" w14:textId="5E6A75D4" w:rsidR="004F3496" w:rsidRPr="00862B50" w:rsidRDefault="004F3496" w:rsidP="001D6EE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 xml:space="preserve">Ölçü, boru ile mevcut hat </w:t>
      </w:r>
      <w:r w:rsidRPr="00862B50">
        <w:rPr>
          <w:rFonts w:ascii="Times New Roman" w:hAnsi="Times New Roman" w:cs="Times New Roman"/>
        </w:rPr>
        <w:t>arasındaki kum dolgu hacmi üzerinden hesaplanacaktır.</w:t>
      </w:r>
    </w:p>
    <w:p w14:paraId="6C0C83CD" w14:textId="21EF892E" w:rsidR="004F3496" w:rsidRPr="00862B50" w:rsidRDefault="004F3496" w:rsidP="001D6EE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62B50">
        <w:rPr>
          <w:rFonts w:ascii="Times New Roman" w:hAnsi="Times New Roman" w:cs="Times New Roman"/>
        </w:rPr>
        <w:t>Kum temini</w:t>
      </w:r>
      <w:r w:rsidR="001D6EE5" w:rsidRPr="00862B50">
        <w:rPr>
          <w:rFonts w:ascii="Times New Roman" w:hAnsi="Times New Roman" w:cs="Times New Roman"/>
        </w:rPr>
        <w:t xml:space="preserve">, işçilik her türlü saha içi ve saha dışı nakliyesi, serme ve sıkıştırması ve </w:t>
      </w:r>
      <w:proofErr w:type="spellStart"/>
      <w:r w:rsidR="001D6EE5" w:rsidRPr="00862B50">
        <w:rPr>
          <w:rFonts w:ascii="Times New Roman" w:hAnsi="Times New Roman" w:cs="Times New Roman"/>
        </w:rPr>
        <w:t>gömlekleme</w:t>
      </w:r>
      <w:proofErr w:type="spellEnd"/>
      <w:r w:rsidR="001D6EE5" w:rsidRPr="00862B50">
        <w:rPr>
          <w:rFonts w:ascii="Times New Roman" w:hAnsi="Times New Roman" w:cs="Times New Roman"/>
        </w:rPr>
        <w:t xml:space="preserve"> işlemleri birim fiyata dahildir.</w:t>
      </w:r>
    </w:p>
    <w:p w14:paraId="68D31DBB" w14:textId="5C02DF7D" w:rsidR="001D6EE5" w:rsidRPr="001D6EE5" w:rsidRDefault="001D6EE5" w:rsidP="001D6EE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Boru temizliği ve testleri</w:t>
      </w:r>
    </w:p>
    <w:p w14:paraId="4E71ADC3" w14:textId="08482876" w:rsidR="00435E47" w:rsidRPr="001D6EE5" w:rsidRDefault="00435E47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8. İş Güvenliği</w:t>
      </w:r>
    </w:p>
    <w:p w14:paraId="7A23F471" w14:textId="77777777" w:rsidR="00435E47" w:rsidRPr="001D6EE5" w:rsidRDefault="00435E47" w:rsidP="001D6EE5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Kapalı alan çalışma prosedürü uygulanacaktır.</w:t>
      </w:r>
    </w:p>
    <w:p w14:paraId="506594C0" w14:textId="77777777" w:rsidR="00435E47" w:rsidRPr="001D6EE5" w:rsidRDefault="00435E47" w:rsidP="001D6EE5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Gaz ölçümü yapılmadan hatta girilmeyecektir.</w:t>
      </w:r>
    </w:p>
    <w:p w14:paraId="34638440" w14:textId="77777777" w:rsidR="001D6EE5" w:rsidRPr="001D6EE5" w:rsidRDefault="00435E47" w:rsidP="001D6EE5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KKD kullanımı zorunludur.</w:t>
      </w:r>
    </w:p>
    <w:p w14:paraId="3FAEC5AA" w14:textId="7BEC541B" w:rsidR="001D6EE5" w:rsidRPr="001D6EE5" w:rsidRDefault="001D6EE5" w:rsidP="001D6EE5">
      <w:pPr>
        <w:jc w:val="both"/>
        <w:rPr>
          <w:rFonts w:ascii="Times New Roman" w:hAnsi="Times New Roman" w:cs="Times New Roman"/>
          <w:b/>
          <w:bCs/>
        </w:rPr>
      </w:pPr>
      <w:r w:rsidRPr="001D6EE5">
        <w:rPr>
          <w:rFonts w:ascii="Times New Roman" w:hAnsi="Times New Roman" w:cs="Times New Roman"/>
          <w:b/>
          <w:bCs/>
        </w:rPr>
        <w:t>9. Standartlar</w:t>
      </w:r>
    </w:p>
    <w:p w14:paraId="2EE1D4CA" w14:textId="77777777" w:rsidR="001D6EE5" w:rsidRPr="001D6EE5" w:rsidRDefault="001D6EE5" w:rsidP="001D6EE5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 xml:space="preserve">TS EN 13476 </w:t>
      </w:r>
    </w:p>
    <w:p w14:paraId="28AD258C" w14:textId="77777777" w:rsidR="001D6EE5" w:rsidRPr="001D6EE5" w:rsidRDefault="001D6EE5" w:rsidP="001D6EE5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 xml:space="preserve">TS EN 1610 </w:t>
      </w:r>
    </w:p>
    <w:p w14:paraId="15862F5F" w14:textId="77777777" w:rsidR="001D6EE5" w:rsidRPr="001D6EE5" w:rsidRDefault="001D6EE5" w:rsidP="001D6EE5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D6EE5">
        <w:rPr>
          <w:rFonts w:ascii="Times New Roman" w:hAnsi="Times New Roman" w:cs="Times New Roman"/>
        </w:rPr>
        <w:t>İdare teknik şartnameleri</w:t>
      </w:r>
    </w:p>
    <w:p w14:paraId="3F34B63A" w14:textId="77777777" w:rsidR="001D6EE5" w:rsidRPr="001D6EE5" w:rsidRDefault="001D6EE5" w:rsidP="001D6EE5">
      <w:pPr>
        <w:jc w:val="both"/>
        <w:rPr>
          <w:rFonts w:ascii="Times New Roman" w:hAnsi="Times New Roman" w:cs="Times New Roman"/>
        </w:rPr>
      </w:pPr>
    </w:p>
    <w:sectPr w:rsidR="001D6EE5" w:rsidRPr="001D6E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53845" w14:textId="77777777" w:rsidR="00BA5345" w:rsidRDefault="00BA5345" w:rsidP="005D7AB7">
      <w:pPr>
        <w:spacing w:after="0" w:line="240" w:lineRule="auto"/>
      </w:pPr>
      <w:r>
        <w:separator/>
      </w:r>
    </w:p>
  </w:endnote>
  <w:endnote w:type="continuationSeparator" w:id="0">
    <w:p w14:paraId="36349EA8" w14:textId="77777777" w:rsidR="00BA5345" w:rsidRDefault="00BA5345" w:rsidP="005D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94214454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6ACA8B62" w14:textId="43F688D7" w:rsidR="00A77AB1" w:rsidRPr="00A77AB1" w:rsidRDefault="00A77AB1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A77AB1">
              <w:rPr>
                <w:rFonts w:ascii="Times New Roman" w:hAnsi="Times New Roman" w:cs="Times New Roman"/>
              </w:rPr>
              <w:t xml:space="preserve">Sayfa </w:t>
            </w:r>
            <w:r w:rsidRPr="00A77AB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77AB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77AB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77AB1">
              <w:rPr>
                <w:rFonts w:ascii="Times New Roman" w:hAnsi="Times New Roman" w:cs="Times New Roman"/>
                <w:b/>
                <w:bCs/>
              </w:rPr>
              <w:t>2</w:t>
            </w:r>
            <w:r w:rsidRPr="00A77AB1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77AB1">
              <w:rPr>
                <w:rFonts w:ascii="Times New Roman" w:hAnsi="Times New Roman" w:cs="Times New Roman"/>
              </w:rPr>
              <w:t xml:space="preserve"> / </w:t>
            </w:r>
            <w:r w:rsidRPr="00A77AB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77AB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77AB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77AB1">
              <w:rPr>
                <w:rFonts w:ascii="Times New Roman" w:hAnsi="Times New Roman" w:cs="Times New Roman"/>
                <w:b/>
                <w:bCs/>
              </w:rPr>
              <w:t>2</w:t>
            </w:r>
            <w:r w:rsidRPr="00A77AB1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6EAC391" w14:textId="77777777" w:rsidR="005D7AB7" w:rsidRDefault="005D7A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AA14" w14:textId="77777777" w:rsidR="00BA5345" w:rsidRDefault="00BA5345" w:rsidP="005D7AB7">
      <w:pPr>
        <w:spacing w:after="0" w:line="240" w:lineRule="auto"/>
      </w:pPr>
      <w:r>
        <w:separator/>
      </w:r>
    </w:p>
  </w:footnote>
  <w:footnote w:type="continuationSeparator" w:id="0">
    <w:p w14:paraId="00AFD883" w14:textId="77777777" w:rsidR="00BA5345" w:rsidRDefault="00BA5345" w:rsidP="005D7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3532"/>
    <w:multiLevelType w:val="multilevel"/>
    <w:tmpl w:val="DA20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E6911"/>
    <w:multiLevelType w:val="multilevel"/>
    <w:tmpl w:val="110E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ED61EB"/>
    <w:multiLevelType w:val="multilevel"/>
    <w:tmpl w:val="5D58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1717A"/>
    <w:multiLevelType w:val="multilevel"/>
    <w:tmpl w:val="3510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1E4CDB"/>
    <w:multiLevelType w:val="multilevel"/>
    <w:tmpl w:val="8748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A57C24"/>
    <w:multiLevelType w:val="multilevel"/>
    <w:tmpl w:val="A534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F17745"/>
    <w:multiLevelType w:val="multilevel"/>
    <w:tmpl w:val="BB58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D91A6D"/>
    <w:multiLevelType w:val="multilevel"/>
    <w:tmpl w:val="D99A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96486D"/>
    <w:multiLevelType w:val="multilevel"/>
    <w:tmpl w:val="9F3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6255CE"/>
    <w:multiLevelType w:val="multilevel"/>
    <w:tmpl w:val="FF063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CA2CEB"/>
    <w:multiLevelType w:val="multilevel"/>
    <w:tmpl w:val="C338E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B7586"/>
    <w:multiLevelType w:val="multilevel"/>
    <w:tmpl w:val="E8DA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040BDC"/>
    <w:multiLevelType w:val="multilevel"/>
    <w:tmpl w:val="46A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BF1AD5"/>
    <w:multiLevelType w:val="multilevel"/>
    <w:tmpl w:val="4D40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B81C56"/>
    <w:multiLevelType w:val="multilevel"/>
    <w:tmpl w:val="9E88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7408644">
    <w:abstractNumId w:val="1"/>
  </w:num>
  <w:num w:numId="2" w16cid:durableId="170528881">
    <w:abstractNumId w:val="8"/>
  </w:num>
  <w:num w:numId="3" w16cid:durableId="2127307190">
    <w:abstractNumId w:val="11"/>
  </w:num>
  <w:num w:numId="4" w16cid:durableId="1996106711">
    <w:abstractNumId w:val="10"/>
  </w:num>
  <w:num w:numId="5" w16cid:durableId="45423342">
    <w:abstractNumId w:val="0"/>
  </w:num>
  <w:num w:numId="6" w16cid:durableId="1285037175">
    <w:abstractNumId w:val="7"/>
  </w:num>
  <w:num w:numId="7" w16cid:durableId="1364480179">
    <w:abstractNumId w:val="6"/>
  </w:num>
  <w:num w:numId="8" w16cid:durableId="1526871549">
    <w:abstractNumId w:val="3"/>
  </w:num>
  <w:num w:numId="9" w16cid:durableId="1546258762">
    <w:abstractNumId w:val="9"/>
  </w:num>
  <w:num w:numId="10" w16cid:durableId="533664176">
    <w:abstractNumId w:val="14"/>
  </w:num>
  <w:num w:numId="11" w16cid:durableId="2008093555">
    <w:abstractNumId w:val="5"/>
  </w:num>
  <w:num w:numId="12" w16cid:durableId="868179980">
    <w:abstractNumId w:val="13"/>
  </w:num>
  <w:num w:numId="13" w16cid:durableId="508717253">
    <w:abstractNumId w:val="12"/>
  </w:num>
  <w:num w:numId="14" w16cid:durableId="506867562">
    <w:abstractNumId w:val="2"/>
  </w:num>
  <w:num w:numId="15" w16cid:durableId="1253854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E47"/>
    <w:rsid w:val="001072CF"/>
    <w:rsid w:val="001D6EE5"/>
    <w:rsid w:val="001D79AD"/>
    <w:rsid w:val="0024055E"/>
    <w:rsid w:val="003327DE"/>
    <w:rsid w:val="004204C6"/>
    <w:rsid w:val="00435E47"/>
    <w:rsid w:val="004B6171"/>
    <w:rsid w:val="004F3496"/>
    <w:rsid w:val="004F554C"/>
    <w:rsid w:val="005B4BDF"/>
    <w:rsid w:val="005D7AB7"/>
    <w:rsid w:val="00600BF4"/>
    <w:rsid w:val="007918DA"/>
    <w:rsid w:val="00800A04"/>
    <w:rsid w:val="00862B50"/>
    <w:rsid w:val="00892329"/>
    <w:rsid w:val="009547CB"/>
    <w:rsid w:val="009C5225"/>
    <w:rsid w:val="009F2DFF"/>
    <w:rsid w:val="00A77AB1"/>
    <w:rsid w:val="00B01C4E"/>
    <w:rsid w:val="00BA5345"/>
    <w:rsid w:val="00C50CBC"/>
    <w:rsid w:val="00C67DEF"/>
    <w:rsid w:val="00C74367"/>
    <w:rsid w:val="00CA79D9"/>
    <w:rsid w:val="00D270DF"/>
    <w:rsid w:val="00D316F7"/>
    <w:rsid w:val="00D9334B"/>
    <w:rsid w:val="00FB2537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948AC"/>
  <w15:chartTrackingRefBased/>
  <w15:docId w15:val="{780FA622-E72F-43D7-A545-F01175AF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35E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35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5E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5E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5E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5E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5E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5E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5E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5E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35E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5E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5E4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5E4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5E4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5E4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5E4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5E4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35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5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35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35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35E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35E4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35E4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35E4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5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5E4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35E47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5D7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7AB7"/>
  </w:style>
  <w:style w:type="paragraph" w:styleId="AltBilgi">
    <w:name w:val="footer"/>
    <w:basedOn w:val="Normal"/>
    <w:link w:val="AltBilgiChar"/>
    <w:uiPriority w:val="99"/>
    <w:unhideWhenUsed/>
    <w:rsid w:val="005D7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7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15</cp:revision>
  <dcterms:created xsi:type="dcterms:W3CDTF">2026-02-27T07:03:00Z</dcterms:created>
  <dcterms:modified xsi:type="dcterms:W3CDTF">2026-04-21T08:12:00Z</dcterms:modified>
</cp:coreProperties>
</file>